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24DA3" w14:textId="629668AD" w:rsidR="00E6202B" w:rsidRPr="008E71F2" w:rsidRDefault="00FA0641" w:rsidP="008E71F2">
      <w:pPr>
        <w:ind w:left="426" w:hanging="426"/>
        <w:jc w:val="center"/>
        <w:rPr>
          <w:b/>
          <w:bCs/>
        </w:rPr>
      </w:pPr>
      <w:r>
        <w:rPr>
          <w:b/>
          <w:bCs/>
        </w:rPr>
        <w:t>INFORMACJA DODATKOWA ZA 2021</w:t>
      </w:r>
      <w:r w:rsidR="008E71F2" w:rsidRPr="008E71F2">
        <w:rPr>
          <w:b/>
          <w:bCs/>
        </w:rPr>
        <w:t xml:space="preserve"> ROK</w:t>
      </w:r>
    </w:p>
    <w:p w14:paraId="6FE07682" w14:textId="77777777" w:rsidR="00E6202B" w:rsidRPr="00E6202B" w:rsidRDefault="00E6202B" w:rsidP="00E6202B">
      <w:pPr>
        <w:rPr>
          <w:b/>
          <w:sz w:val="24"/>
          <w:szCs w:val="24"/>
        </w:rPr>
      </w:pPr>
    </w:p>
    <w:p w14:paraId="412515A9" w14:textId="53692709" w:rsidR="00C966D2" w:rsidRPr="00E6202B" w:rsidRDefault="00F94ECC" w:rsidP="00E6202B">
      <w:pPr>
        <w:pStyle w:val="Akapitzlist"/>
        <w:numPr>
          <w:ilvl w:val="0"/>
          <w:numId w:val="4"/>
        </w:numPr>
        <w:ind w:left="284" w:hanging="295"/>
        <w:rPr>
          <w:b/>
          <w:sz w:val="24"/>
          <w:szCs w:val="24"/>
        </w:rPr>
      </w:pPr>
      <w:r w:rsidRPr="00E6202B">
        <w:rPr>
          <w:b/>
          <w:sz w:val="24"/>
          <w:szCs w:val="24"/>
        </w:rPr>
        <w:t>Wprowadzenie do sprawozdania finansowego</w:t>
      </w:r>
    </w:p>
    <w:p w14:paraId="46BCD26E" w14:textId="77777777" w:rsidR="00F94ECC" w:rsidRPr="0027514F" w:rsidRDefault="00F94ECC" w:rsidP="00F94ECC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</w:p>
    <w:p w14:paraId="5FBB1417" w14:textId="77777777" w:rsidR="00DE0900" w:rsidRPr="00C7341B" w:rsidRDefault="00DE0900" w:rsidP="00DE0900">
      <w:pPr>
        <w:pStyle w:val="Akapitzlist"/>
        <w:numPr>
          <w:ilvl w:val="1"/>
          <w:numId w:val="2"/>
        </w:numPr>
        <w:rPr>
          <w:b/>
          <w:sz w:val="24"/>
          <w:szCs w:val="24"/>
        </w:rPr>
      </w:pPr>
      <w:r w:rsidRPr="00C7341B">
        <w:rPr>
          <w:b/>
          <w:sz w:val="24"/>
          <w:szCs w:val="24"/>
        </w:rPr>
        <w:t xml:space="preserve">Nazwa Jednostki: </w:t>
      </w:r>
    </w:p>
    <w:p w14:paraId="54E19E3A" w14:textId="333F7162" w:rsidR="00F94ECC" w:rsidRPr="00C7341B" w:rsidRDefault="00F94ECC" w:rsidP="00DE0900">
      <w:pPr>
        <w:pStyle w:val="Akapitzlist"/>
        <w:ind w:left="792"/>
        <w:rPr>
          <w:bCs/>
          <w:sz w:val="24"/>
          <w:szCs w:val="24"/>
        </w:rPr>
      </w:pPr>
      <w:r w:rsidRPr="00C7341B">
        <w:rPr>
          <w:bCs/>
          <w:sz w:val="24"/>
          <w:szCs w:val="24"/>
        </w:rPr>
        <w:t>Dom Pomocy Społecznej OSTOJA w Sośnicowicach</w:t>
      </w:r>
    </w:p>
    <w:p w14:paraId="23ED7E04" w14:textId="77777777" w:rsidR="008E71F2" w:rsidRPr="00DE0900" w:rsidRDefault="008E71F2" w:rsidP="00DE0900">
      <w:pPr>
        <w:pStyle w:val="Akapitzlist"/>
        <w:ind w:left="792"/>
        <w:rPr>
          <w:b/>
          <w:sz w:val="24"/>
          <w:szCs w:val="24"/>
        </w:rPr>
      </w:pPr>
    </w:p>
    <w:p w14:paraId="595F65B7" w14:textId="77777777" w:rsidR="00DE0900" w:rsidRPr="00C7341B" w:rsidRDefault="00DE0900" w:rsidP="00F94ECC">
      <w:pPr>
        <w:pStyle w:val="Akapitzlist"/>
        <w:numPr>
          <w:ilvl w:val="1"/>
          <w:numId w:val="2"/>
        </w:numPr>
        <w:rPr>
          <w:b/>
          <w:sz w:val="24"/>
          <w:szCs w:val="24"/>
        </w:rPr>
      </w:pPr>
      <w:r w:rsidRPr="00C7341B">
        <w:rPr>
          <w:b/>
          <w:sz w:val="24"/>
          <w:szCs w:val="24"/>
        </w:rPr>
        <w:t xml:space="preserve">Siedziba jednostki: </w:t>
      </w:r>
    </w:p>
    <w:p w14:paraId="6E7FEFDC" w14:textId="690828E1" w:rsidR="00F94ECC" w:rsidRPr="00C7341B" w:rsidRDefault="00F94ECC" w:rsidP="00DE0900">
      <w:pPr>
        <w:pStyle w:val="Akapitzlist"/>
        <w:ind w:left="792"/>
        <w:rPr>
          <w:bCs/>
          <w:sz w:val="24"/>
          <w:szCs w:val="24"/>
        </w:rPr>
      </w:pPr>
      <w:r w:rsidRPr="00C7341B">
        <w:rPr>
          <w:bCs/>
          <w:sz w:val="24"/>
          <w:szCs w:val="24"/>
        </w:rPr>
        <w:t>Sośnicowice</w:t>
      </w:r>
    </w:p>
    <w:p w14:paraId="7915403D" w14:textId="77777777" w:rsidR="008E71F2" w:rsidRPr="00DE0900" w:rsidRDefault="008E71F2" w:rsidP="00DE0900">
      <w:pPr>
        <w:pStyle w:val="Akapitzlist"/>
        <w:ind w:left="792"/>
        <w:rPr>
          <w:b/>
          <w:sz w:val="24"/>
          <w:szCs w:val="24"/>
        </w:rPr>
      </w:pPr>
    </w:p>
    <w:p w14:paraId="2DCFDCD7" w14:textId="77777777" w:rsidR="00DE0900" w:rsidRPr="00C7341B" w:rsidRDefault="00DE0900" w:rsidP="00F94ECC">
      <w:pPr>
        <w:pStyle w:val="Akapitzlist"/>
        <w:numPr>
          <w:ilvl w:val="1"/>
          <w:numId w:val="2"/>
        </w:numPr>
        <w:rPr>
          <w:b/>
          <w:sz w:val="24"/>
          <w:szCs w:val="24"/>
        </w:rPr>
      </w:pPr>
      <w:r w:rsidRPr="00C7341B">
        <w:rPr>
          <w:b/>
          <w:sz w:val="24"/>
          <w:szCs w:val="24"/>
        </w:rPr>
        <w:t xml:space="preserve">Adres jednostki: </w:t>
      </w:r>
    </w:p>
    <w:p w14:paraId="3D21AE21" w14:textId="4C788F05" w:rsidR="00F94ECC" w:rsidRPr="00C7341B" w:rsidRDefault="00F94ECC" w:rsidP="00DE0900">
      <w:pPr>
        <w:pStyle w:val="Akapitzlist"/>
        <w:ind w:left="792"/>
        <w:rPr>
          <w:bCs/>
          <w:sz w:val="24"/>
          <w:szCs w:val="24"/>
        </w:rPr>
      </w:pPr>
      <w:r w:rsidRPr="00C7341B">
        <w:rPr>
          <w:bCs/>
          <w:sz w:val="24"/>
          <w:szCs w:val="24"/>
        </w:rPr>
        <w:t>ul. Kozielska 1, 44-153 Sośnicowice</w:t>
      </w:r>
    </w:p>
    <w:p w14:paraId="481382B1" w14:textId="77777777" w:rsidR="008E71F2" w:rsidRPr="0027514F" w:rsidRDefault="008E71F2" w:rsidP="00DE0900">
      <w:pPr>
        <w:pStyle w:val="Akapitzlist"/>
        <w:ind w:left="792"/>
        <w:rPr>
          <w:b/>
          <w:sz w:val="24"/>
          <w:szCs w:val="24"/>
        </w:rPr>
      </w:pPr>
    </w:p>
    <w:p w14:paraId="5021EE58" w14:textId="132A43B9" w:rsidR="00F94ECC" w:rsidRPr="00C7341B" w:rsidRDefault="00DE0900" w:rsidP="00F94ECC">
      <w:pPr>
        <w:pStyle w:val="Akapitzlist"/>
        <w:numPr>
          <w:ilvl w:val="1"/>
          <w:numId w:val="2"/>
        </w:numPr>
        <w:rPr>
          <w:b/>
          <w:sz w:val="24"/>
          <w:szCs w:val="24"/>
        </w:rPr>
      </w:pPr>
      <w:r w:rsidRPr="00C7341B">
        <w:rPr>
          <w:b/>
          <w:sz w:val="24"/>
          <w:szCs w:val="24"/>
        </w:rPr>
        <w:t>Podstawowy przedmiot działalności:</w:t>
      </w:r>
    </w:p>
    <w:p w14:paraId="5774CEC5" w14:textId="35C82E9C" w:rsidR="00DE0900" w:rsidRDefault="00DE0900" w:rsidP="00DE0900">
      <w:pPr>
        <w:pStyle w:val="Akapitzlist"/>
        <w:ind w:left="792"/>
        <w:rPr>
          <w:sz w:val="24"/>
          <w:szCs w:val="24"/>
        </w:rPr>
      </w:pPr>
      <w:r w:rsidRPr="00DE0900">
        <w:rPr>
          <w:sz w:val="24"/>
          <w:szCs w:val="24"/>
        </w:rPr>
        <w:t>Dom Pomocy Społecznej „Ostoja” z siedzibą w Sośnicowicach przy ul. Kozielskiej 1 jest samodzielną jednostką organizacyjną i budżetową samorządu terytorialnego nie posiadającą osobowości prawnej, podległą Powiatowi Gliwickiemu</w:t>
      </w:r>
      <w:r>
        <w:rPr>
          <w:sz w:val="24"/>
          <w:szCs w:val="24"/>
        </w:rPr>
        <w:t>.</w:t>
      </w:r>
    </w:p>
    <w:p w14:paraId="4AC90152" w14:textId="77777777" w:rsidR="008E71F2" w:rsidRDefault="00E6282E" w:rsidP="00DE0900">
      <w:pPr>
        <w:pStyle w:val="Akapitzlist"/>
        <w:ind w:left="792"/>
        <w:rPr>
          <w:sz w:val="24"/>
          <w:szCs w:val="24"/>
        </w:rPr>
      </w:pPr>
      <w:r>
        <w:rPr>
          <w:sz w:val="24"/>
          <w:szCs w:val="24"/>
        </w:rPr>
        <w:t>Dom przeznaczony jest dla 124 osób dorosłych niepełnosprawnych intelektualnie oraz dzieci i młodzieży niepełnosprawnej intelektualnie zgodnie z decyzją nr PS/II/9013/9/09 z dnia 29 lipca 2009r. Wojewody Śląskiego. Celem domu jest zapewnienie całodobowej opieki oraz zaspokojenie niezbędnych potrzeb bytowych, opiekuńczych, wspomagających i edukacyjnych mieszkanek w zakresie i formach wynikających z indywidualnych potrzeb.</w:t>
      </w:r>
    </w:p>
    <w:p w14:paraId="5BB0D90F" w14:textId="2F898BE8" w:rsidR="00E6282E" w:rsidRPr="00DE0900" w:rsidRDefault="00E6282E" w:rsidP="00DE0900">
      <w:pPr>
        <w:pStyle w:val="Akapitzlist"/>
        <w:ind w:left="792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83E040" w14:textId="77777777" w:rsidR="00E6282E" w:rsidRPr="00C7341B" w:rsidRDefault="00E6282E" w:rsidP="00F94ECC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C7341B">
        <w:rPr>
          <w:b/>
          <w:sz w:val="24"/>
          <w:szCs w:val="24"/>
        </w:rPr>
        <w:t xml:space="preserve">Wskazanie okresu objętego sprawozdaniem: </w:t>
      </w:r>
    </w:p>
    <w:p w14:paraId="40C19550" w14:textId="44ABE5AB" w:rsidR="00F94ECC" w:rsidRPr="00C7341B" w:rsidRDefault="00FA0641" w:rsidP="00E6282E">
      <w:pPr>
        <w:pStyle w:val="Akapitzlist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Rok obrotowy 2021</w:t>
      </w:r>
    </w:p>
    <w:p w14:paraId="0D51D7C8" w14:textId="77777777" w:rsidR="008E71F2" w:rsidRPr="00E6282E" w:rsidRDefault="008E71F2" w:rsidP="00E6282E">
      <w:pPr>
        <w:pStyle w:val="Akapitzlist"/>
        <w:ind w:left="360"/>
        <w:rPr>
          <w:b/>
          <w:sz w:val="24"/>
          <w:szCs w:val="24"/>
        </w:rPr>
      </w:pPr>
    </w:p>
    <w:p w14:paraId="53EDB4AA" w14:textId="6138B067" w:rsidR="00E6282E" w:rsidRPr="00C7341B" w:rsidRDefault="00E6282E" w:rsidP="00A947CA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C7341B">
        <w:rPr>
          <w:b/>
          <w:sz w:val="24"/>
          <w:szCs w:val="24"/>
        </w:rPr>
        <w:t>Wskazanie, że sprawozdanie finansowe zawiera dane łączne, jeżeli w skład jednostki nadrzędnej lub jednostki samorządu terytorialnego wchodzą jednostki sporządzające samodzielne sprawozdania finansowe</w:t>
      </w:r>
    </w:p>
    <w:p w14:paraId="5D89F4C1" w14:textId="2AE25B78" w:rsidR="00A947CA" w:rsidRPr="00C7341B" w:rsidRDefault="00A947CA" w:rsidP="00E6282E">
      <w:pPr>
        <w:pStyle w:val="Akapitzlist"/>
        <w:ind w:left="360"/>
        <w:rPr>
          <w:bCs/>
          <w:sz w:val="24"/>
          <w:szCs w:val="24"/>
        </w:rPr>
      </w:pPr>
      <w:r w:rsidRPr="00C7341B">
        <w:rPr>
          <w:bCs/>
          <w:sz w:val="24"/>
          <w:szCs w:val="24"/>
        </w:rPr>
        <w:t>Nie dotyczy</w:t>
      </w:r>
    </w:p>
    <w:p w14:paraId="48DBCC75" w14:textId="77777777" w:rsidR="008E71F2" w:rsidRPr="0027514F" w:rsidRDefault="008E71F2" w:rsidP="00E6282E">
      <w:pPr>
        <w:pStyle w:val="Akapitzlist"/>
        <w:ind w:left="360"/>
        <w:rPr>
          <w:b/>
          <w:sz w:val="24"/>
          <w:szCs w:val="24"/>
        </w:rPr>
      </w:pPr>
    </w:p>
    <w:p w14:paraId="107F7006" w14:textId="391FEB29" w:rsidR="00A947CA" w:rsidRPr="00C7341B" w:rsidRDefault="00A947CA" w:rsidP="008E71F2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C7341B">
        <w:rPr>
          <w:b/>
          <w:sz w:val="24"/>
          <w:szCs w:val="24"/>
        </w:rPr>
        <w:t>Omówienie przyjętych zasad polityki rachunkowości w tym metod wyceny aktywów i pasywów (także amortyzacj</w:t>
      </w:r>
      <w:r w:rsidR="00F441A6" w:rsidRPr="00C7341B">
        <w:rPr>
          <w:b/>
          <w:sz w:val="24"/>
          <w:szCs w:val="24"/>
        </w:rPr>
        <w:t>i)</w:t>
      </w:r>
    </w:p>
    <w:p w14:paraId="55681900" w14:textId="3059D10B" w:rsidR="00F441A6" w:rsidRDefault="00D84A5B" w:rsidP="00F441A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Zgodnie z Uchwałą nr 322/2019 Zarządu Powiatu Gliwickiego z dnia 29 października 2019r. w sprawie jednolitych</w:t>
      </w:r>
      <w:r w:rsidR="00F441A6">
        <w:rPr>
          <w:bCs/>
          <w:sz w:val="24"/>
          <w:szCs w:val="24"/>
        </w:rPr>
        <w:t xml:space="preserve"> ramowych zasad wyceny aktywów i pasywów </w:t>
      </w:r>
      <w:r>
        <w:rPr>
          <w:bCs/>
          <w:sz w:val="24"/>
          <w:szCs w:val="24"/>
        </w:rPr>
        <w:t>oraz ujmowania operacji gospodarczych w księgach rachunkowych uregulowanych w polityce rachunkowości</w:t>
      </w:r>
      <w:r w:rsidR="00EC2060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 </w:t>
      </w:r>
    </w:p>
    <w:p w14:paraId="78883697" w14:textId="10F79582" w:rsidR="0027514F" w:rsidRPr="008E71F2" w:rsidRDefault="0027514F" w:rsidP="008E71F2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8E71F2">
        <w:rPr>
          <w:b/>
          <w:sz w:val="24"/>
          <w:szCs w:val="24"/>
        </w:rPr>
        <w:t xml:space="preserve">Inne informacje </w:t>
      </w:r>
    </w:p>
    <w:p w14:paraId="1CA33146" w14:textId="77777777" w:rsidR="0027514F" w:rsidRPr="0027514F" w:rsidRDefault="0027514F" w:rsidP="0027514F">
      <w:pPr>
        <w:rPr>
          <w:sz w:val="24"/>
          <w:szCs w:val="24"/>
        </w:rPr>
      </w:pPr>
      <w:r>
        <w:rPr>
          <w:sz w:val="24"/>
          <w:szCs w:val="24"/>
        </w:rPr>
        <w:t xml:space="preserve">      Nie dotyczy</w:t>
      </w:r>
      <w:bookmarkStart w:id="0" w:name="_GoBack"/>
      <w:bookmarkEnd w:id="0"/>
    </w:p>
    <w:sectPr w:rsidR="0027514F" w:rsidRPr="0027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452A"/>
    <w:multiLevelType w:val="hybridMultilevel"/>
    <w:tmpl w:val="547EE236"/>
    <w:lvl w:ilvl="0" w:tplc="B7BE7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1D03"/>
    <w:multiLevelType w:val="hybridMultilevel"/>
    <w:tmpl w:val="91921208"/>
    <w:lvl w:ilvl="0" w:tplc="09C89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651AA"/>
    <w:multiLevelType w:val="multilevel"/>
    <w:tmpl w:val="EA78B6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C81464"/>
    <w:multiLevelType w:val="multilevel"/>
    <w:tmpl w:val="324AC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CC"/>
    <w:rsid w:val="000D022B"/>
    <w:rsid w:val="000D0F48"/>
    <w:rsid w:val="001348E3"/>
    <w:rsid w:val="0027514F"/>
    <w:rsid w:val="00427DA0"/>
    <w:rsid w:val="00430E69"/>
    <w:rsid w:val="004601EF"/>
    <w:rsid w:val="00491DB9"/>
    <w:rsid w:val="004E3AB4"/>
    <w:rsid w:val="005763C1"/>
    <w:rsid w:val="005C5A15"/>
    <w:rsid w:val="00700FB2"/>
    <w:rsid w:val="00713E75"/>
    <w:rsid w:val="00830747"/>
    <w:rsid w:val="008E71F2"/>
    <w:rsid w:val="008F2E40"/>
    <w:rsid w:val="00930855"/>
    <w:rsid w:val="009B0B3C"/>
    <w:rsid w:val="009C35C4"/>
    <w:rsid w:val="009F0EC7"/>
    <w:rsid w:val="00A00261"/>
    <w:rsid w:val="00A343CB"/>
    <w:rsid w:val="00A55012"/>
    <w:rsid w:val="00A67110"/>
    <w:rsid w:val="00A713C2"/>
    <w:rsid w:val="00A947CA"/>
    <w:rsid w:val="00B22113"/>
    <w:rsid w:val="00B863C3"/>
    <w:rsid w:val="00BD60AE"/>
    <w:rsid w:val="00C47EBA"/>
    <w:rsid w:val="00C7341B"/>
    <w:rsid w:val="00C966D2"/>
    <w:rsid w:val="00D84A5B"/>
    <w:rsid w:val="00DE0900"/>
    <w:rsid w:val="00E22D9D"/>
    <w:rsid w:val="00E6202B"/>
    <w:rsid w:val="00E6282E"/>
    <w:rsid w:val="00EA0402"/>
    <w:rsid w:val="00EC2060"/>
    <w:rsid w:val="00EE41D7"/>
    <w:rsid w:val="00F441A6"/>
    <w:rsid w:val="00F94ECC"/>
    <w:rsid w:val="00FA0641"/>
    <w:rsid w:val="00F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E6A3"/>
  <w15:chartTrackingRefBased/>
  <w15:docId w15:val="{034EBF32-8B1F-43A2-B7FE-1888F9FD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31</cp:revision>
  <cp:lastPrinted>2021-03-19T09:50:00Z</cp:lastPrinted>
  <dcterms:created xsi:type="dcterms:W3CDTF">2019-03-12T13:10:00Z</dcterms:created>
  <dcterms:modified xsi:type="dcterms:W3CDTF">2022-03-08T12:07:00Z</dcterms:modified>
</cp:coreProperties>
</file>